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D894C" w14:textId="5D770CD8" w:rsidR="00B97301" w:rsidRDefault="00B97301">
      <w:pPr>
        <w:jc w:val="center"/>
        <w:rPr>
          <w:color w:val="000000"/>
        </w:rPr>
      </w:pPr>
    </w:p>
    <w:p w14:paraId="6238C71A" w14:textId="77777777" w:rsidR="00B97301" w:rsidRDefault="00392088">
      <w:pPr>
        <w:rPr>
          <w:color w:val="000000"/>
          <w:sz w:val="23"/>
          <w:szCs w:val="23"/>
        </w:rPr>
      </w:pPr>
      <w:r>
        <w:rPr>
          <w:b/>
          <w:bCs/>
          <w:color w:val="000000"/>
          <w:sz w:val="23"/>
          <w:szCs w:val="23"/>
        </w:rPr>
        <w:t>Policy: 5630P</w:t>
      </w:r>
      <w:r>
        <w:rPr>
          <w:b/>
          <w:bCs/>
          <w:color w:val="000000"/>
        </w:rPr>
        <w:br/>
      </w:r>
      <w:r>
        <w:rPr>
          <w:b/>
          <w:bCs/>
          <w:color w:val="000000"/>
          <w:sz w:val="23"/>
          <w:szCs w:val="23"/>
        </w:rPr>
        <w:t>Section: 5000 - Personnel</w:t>
      </w:r>
    </w:p>
    <w:p w14:paraId="373B2DE1" w14:textId="77777777" w:rsidR="00B97301" w:rsidRDefault="005A118E">
      <w:pPr>
        <w:rPr>
          <w:rFonts w:eastAsia="Times New Roman"/>
          <w:color w:val="000000"/>
          <w:sz w:val="23"/>
          <w:szCs w:val="23"/>
        </w:rPr>
      </w:pPr>
      <w:r>
        <w:rPr>
          <w:rFonts w:eastAsia="Times New Roman"/>
          <w:noProof/>
          <w:color w:val="000000"/>
          <w:sz w:val="23"/>
          <w:szCs w:val="23"/>
        </w:rPr>
        <w:pict w14:anchorId="55270292">
          <v:rect id="_x0000_i1026" alt="" style="width:468pt;height:.05pt;mso-width-percent:0;mso-height-percent:0;mso-width-percent:0;mso-height-percent:0" o:hralign="center" o:hrstd="t" o:hr="t" fillcolor="#a0a0a0" stroked="f"/>
        </w:pict>
      </w:r>
    </w:p>
    <w:p w14:paraId="745BD239" w14:textId="77777777" w:rsidR="00B97301" w:rsidRDefault="00392088">
      <w:pPr>
        <w:pStyle w:val="Heading1"/>
        <w:rPr>
          <w:rFonts w:ascii="Verdana" w:eastAsia="Times New Roman" w:hAnsi="Verdana"/>
          <w:color w:val="000000"/>
          <w:sz w:val="21"/>
          <w:szCs w:val="21"/>
        </w:rPr>
      </w:pPr>
      <w:r>
        <w:rPr>
          <w:rFonts w:ascii="Verdana" w:eastAsia="Times New Roman" w:hAnsi="Verdana"/>
          <w:color w:val="000000"/>
          <w:sz w:val="21"/>
          <w:szCs w:val="21"/>
        </w:rPr>
        <w:t>Procedure - Volunteers</w:t>
      </w:r>
    </w:p>
    <w:p w14:paraId="019CCB79" w14:textId="77777777" w:rsidR="00B97301" w:rsidRDefault="00B97301">
      <w:pPr>
        <w:rPr>
          <w:rFonts w:eastAsia="Times New Roman"/>
          <w:color w:val="000000"/>
          <w:sz w:val="23"/>
          <w:szCs w:val="23"/>
        </w:rPr>
      </w:pPr>
    </w:p>
    <w:p w14:paraId="773690AF" w14:textId="77777777" w:rsidR="00B97301" w:rsidRDefault="00392088">
      <w:pPr>
        <w:pStyle w:val="NormalWeb"/>
        <w:rPr>
          <w:color w:val="000000"/>
        </w:rPr>
      </w:pPr>
      <w:r>
        <w:rPr>
          <w:color w:val="000000"/>
        </w:rPr>
        <w:t>The voluntary help of citizens should be requested by staff through administrative channels for conducting selected activities and/or to serve as resource persons.</w:t>
      </w:r>
    </w:p>
    <w:p w14:paraId="03597E78" w14:textId="77777777" w:rsidR="00B97301" w:rsidRDefault="00392088">
      <w:pPr>
        <w:pStyle w:val="NormalWeb"/>
        <w:rPr>
          <w:color w:val="000000"/>
        </w:rPr>
      </w:pPr>
      <w:r>
        <w:rPr>
          <w:color w:val="000000"/>
        </w:rPr>
        <w:br/>
        <w:t>Volunteers will:</w:t>
      </w:r>
      <w:r>
        <w:rPr>
          <w:color w:val="000000"/>
        </w:rPr>
        <w:br/>
        <w:t> </w:t>
      </w:r>
    </w:p>
    <w:p w14:paraId="1B556809" w14:textId="77777777" w:rsidR="00B97301" w:rsidRDefault="00392088">
      <w:pPr>
        <w:numPr>
          <w:ilvl w:val="0"/>
          <w:numId w:val="1"/>
        </w:numPr>
        <w:rPr>
          <w:color w:val="000000"/>
        </w:rPr>
      </w:pPr>
      <w:r>
        <w:rPr>
          <w:color w:val="000000"/>
        </w:rPr>
        <w:t>Serve in the capacity of helpers and not be assigned to roles which require specific professional training. Instructional services will be rendered under the supervision of certificated staff;</w:t>
      </w:r>
      <w:r>
        <w:rPr>
          <w:color w:val="000000"/>
        </w:rPr>
        <w:br/>
        <w:t> </w:t>
      </w:r>
    </w:p>
    <w:p w14:paraId="3684DBB7" w14:textId="77777777" w:rsidR="00B97301" w:rsidRDefault="00392088">
      <w:pPr>
        <w:numPr>
          <w:ilvl w:val="0"/>
          <w:numId w:val="1"/>
        </w:numPr>
        <w:rPr>
          <w:color w:val="000000"/>
        </w:rPr>
      </w:pPr>
      <w:r>
        <w:rPr>
          <w:color w:val="000000"/>
        </w:rPr>
        <w:t>Refrain from discussing the performance or actions of a student except with the student's teacher, counselor or principal;</w:t>
      </w:r>
      <w:r>
        <w:rPr>
          <w:color w:val="000000"/>
        </w:rPr>
        <w:br/>
        <w:t> </w:t>
      </w:r>
    </w:p>
    <w:p w14:paraId="21EDC909" w14:textId="77777777" w:rsidR="00B97301" w:rsidRDefault="00392088">
      <w:pPr>
        <w:numPr>
          <w:ilvl w:val="0"/>
          <w:numId w:val="1"/>
        </w:numPr>
        <w:rPr>
          <w:color w:val="000000"/>
        </w:rPr>
      </w:pPr>
      <w:r>
        <w:rPr>
          <w:color w:val="000000"/>
        </w:rPr>
        <w:t>Refer to a regular staff member for final solution of any student problem which arises, whether of an instructional, medical or operational nature;</w:t>
      </w:r>
      <w:r>
        <w:rPr>
          <w:color w:val="000000"/>
        </w:rPr>
        <w:br/>
        <w:t> </w:t>
      </w:r>
    </w:p>
    <w:p w14:paraId="3A4611AC" w14:textId="77777777" w:rsidR="00B97301" w:rsidRDefault="00392088">
      <w:pPr>
        <w:numPr>
          <w:ilvl w:val="0"/>
          <w:numId w:val="1"/>
        </w:numPr>
        <w:rPr>
          <w:color w:val="000000"/>
        </w:rPr>
      </w:pPr>
      <w:r>
        <w:rPr>
          <w:color w:val="000000"/>
        </w:rPr>
        <w:t>Receive such information as:</w:t>
      </w:r>
      <w:r>
        <w:rPr>
          <w:color w:val="000000"/>
        </w:rPr>
        <w:br/>
        <w:t xml:space="preserve">  </w:t>
      </w:r>
    </w:p>
    <w:p w14:paraId="2D20BE30" w14:textId="77777777" w:rsidR="00B97301" w:rsidRDefault="00392088">
      <w:pPr>
        <w:numPr>
          <w:ilvl w:val="1"/>
          <w:numId w:val="1"/>
        </w:numPr>
        <w:rPr>
          <w:color w:val="000000"/>
        </w:rPr>
      </w:pPr>
      <w:r>
        <w:rPr>
          <w:color w:val="000000"/>
        </w:rPr>
        <w:t>General job responsibilities and limitations;</w:t>
      </w:r>
      <w:r>
        <w:rPr>
          <w:color w:val="000000"/>
        </w:rPr>
        <w:br/>
        <w:t> </w:t>
      </w:r>
    </w:p>
    <w:p w14:paraId="5C2D14F2" w14:textId="77777777" w:rsidR="00B97301" w:rsidRDefault="00392088">
      <w:pPr>
        <w:numPr>
          <w:ilvl w:val="1"/>
          <w:numId w:val="1"/>
        </w:numPr>
        <w:rPr>
          <w:color w:val="000000"/>
        </w:rPr>
      </w:pPr>
      <w:r>
        <w:rPr>
          <w:color w:val="000000"/>
        </w:rPr>
        <w:t>Information about school facilities, routines and procedures;</w:t>
      </w:r>
      <w:r>
        <w:rPr>
          <w:color w:val="000000"/>
        </w:rPr>
        <w:br/>
        <w:t> </w:t>
      </w:r>
    </w:p>
    <w:p w14:paraId="48897C21" w14:textId="77777777" w:rsidR="00B97301" w:rsidRDefault="00392088">
      <w:pPr>
        <w:numPr>
          <w:ilvl w:val="1"/>
          <w:numId w:val="1"/>
        </w:numPr>
        <w:rPr>
          <w:color w:val="000000"/>
        </w:rPr>
      </w:pPr>
      <w:r>
        <w:rPr>
          <w:color w:val="000000"/>
        </w:rPr>
        <w:t>Work schedule and place of work; and</w:t>
      </w:r>
      <w:r>
        <w:rPr>
          <w:color w:val="000000"/>
        </w:rPr>
        <w:br/>
        <w:t> </w:t>
      </w:r>
    </w:p>
    <w:p w14:paraId="5D6BCD43" w14:textId="77777777" w:rsidR="00B97301" w:rsidRDefault="00392088">
      <w:pPr>
        <w:numPr>
          <w:ilvl w:val="1"/>
          <w:numId w:val="1"/>
        </w:numPr>
        <w:rPr>
          <w:color w:val="000000"/>
        </w:rPr>
      </w:pPr>
      <w:r>
        <w:rPr>
          <w:color w:val="000000"/>
        </w:rPr>
        <w:t>Expected relationship to the regular staff;</w:t>
      </w:r>
      <w:r>
        <w:rPr>
          <w:color w:val="000000"/>
        </w:rPr>
        <w:br/>
        <w:t> </w:t>
      </w:r>
    </w:p>
    <w:p w14:paraId="0BAE63ED" w14:textId="77777777" w:rsidR="00B97301" w:rsidRDefault="00392088">
      <w:pPr>
        <w:numPr>
          <w:ilvl w:val="0"/>
          <w:numId w:val="1"/>
        </w:numPr>
        <w:rPr>
          <w:color w:val="000000"/>
        </w:rPr>
      </w:pPr>
      <w:r>
        <w:rPr>
          <w:color w:val="000000"/>
        </w:rPr>
        <w:t>Be provided appropriate training at the building level, if new volunteers, consistent with their tasks and existing district standards. This training will be developed under the leadership of the principal in consultation with a district supervisor;</w:t>
      </w:r>
      <w:r>
        <w:rPr>
          <w:color w:val="000000"/>
        </w:rPr>
        <w:br/>
        <w:t> </w:t>
      </w:r>
    </w:p>
    <w:p w14:paraId="3C3C33BE" w14:textId="77777777" w:rsidR="00B97301" w:rsidRDefault="00392088">
      <w:pPr>
        <w:numPr>
          <w:ilvl w:val="0"/>
          <w:numId w:val="1"/>
        </w:numPr>
        <w:rPr>
          <w:color w:val="000000"/>
        </w:rPr>
      </w:pPr>
      <w:r>
        <w:rPr>
          <w:color w:val="000000"/>
        </w:rPr>
        <w:t>Have assignments and activities carefully defined in writing. Examples of suggested duties for volunteers may include:</w:t>
      </w:r>
      <w:r>
        <w:rPr>
          <w:color w:val="000000"/>
        </w:rPr>
        <w:br/>
        <w:t xml:space="preserve">  </w:t>
      </w:r>
    </w:p>
    <w:p w14:paraId="6C99E626" w14:textId="77777777" w:rsidR="00B97301" w:rsidRDefault="00392088">
      <w:pPr>
        <w:numPr>
          <w:ilvl w:val="1"/>
          <w:numId w:val="1"/>
        </w:numPr>
        <w:rPr>
          <w:color w:val="000000"/>
        </w:rPr>
      </w:pPr>
      <w:r>
        <w:rPr>
          <w:color w:val="000000"/>
        </w:rPr>
        <w:t>Bulletin boards;</w:t>
      </w:r>
      <w:r>
        <w:rPr>
          <w:color w:val="000000"/>
        </w:rPr>
        <w:br/>
        <w:t> </w:t>
      </w:r>
    </w:p>
    <w:p w14:paraId="671F2FBF" w14:textId="77777777" w:rsidR="00B97301" w:rsidRDefault="00392088">
      <w:pPr>
        <w:numPr>
          <w:ilvl w:val="1"/>
          <w:numId w:val="1"/>
        </w:numPr>
        <w:rPr>
          <w:color w:val="000000"/>
        </w:rPr>
      </w:pPr>
      <w:r>
        <w:rPr>
          <w:color w:val="000000"/>
        </w:rPr>
        <w:t>Preparation of materials for art, science, math classes;</w:t>
      </w:r>
      <w:r>
        <w:rPr>
          <w:color w:val="000000"/>
        </w:rPr>
        <w:br/>
        <w:t> </w:t>
      </w:r>
    </w:p>
    <w:p w14:paraId="32779A9D" w14:textId="77777777" w:rsidR="00B97301" w:rsidRDefault="00392088">
      <w:pPr>
        <w:numPr>
          <w:ilvl w:val="1"/>
          <w:numId w:val="1"/>
        </w:numPr>
        <w:rPr>
          <w:color w:val="000000"/>
        </w:rPr>
      </w:pPr>
      <w:r>
        <w:rPr>
          <w:color w:val="000000"/>
        </w:rPr>
        <w:t>Office support duties</w:t>
      </w:r>
      <w:r>
        <w:rPr>
          <w:color w:val="000000"/>
        </w:rPr>
        <w:br/>
        <w:t> </w:t>
      </w:r>
    </w:p>
    <w:p w14:paraId="317345EA" w14:textId="77777777" w:rsidR="00B97301" w:rsidRDefault="00392088">
      <w:pPr>
        <w:numPr>
          <w:ilvl w:val="1"/>
          <w:numId w:val="1"/>
        </w:numPr>
        <w:rPr>
          <w:color w:val="000000"/>
        </w:rPr>
      </w:pPr>
      <w:r>
        <w:rPr>
          <w:color w:val="000000"/>
        </w:rPr>
        <w:t>Clean up activities,</w:t>
      </w:r>
      <w:r>
        <w:rPr>
          <w:color w:val="000000"/>
        </w:rPr>
        <w:br/>
        <w:t> </w:t>
      </w:r>
    </w:p>
    <w:p w14:paraId="2E4DE36C" w14:textId="77777777" w:rsidR="00B97301" w:rsidRDefault="00392088">
      <w:pPr>
        <w:numPr>
          <w:ilvl w:val="1"/>
          <w:numId w:val="1"/>
        </w:numPr>
        <w:rPr>
          <w:color w:val="000000"/>
        </w:rPr>
      </w:pPr>
      <w:r>
        <w:rPr>
          <w:color w:val="000000"/>
        </w:rPr>
        <w:t>Library and audio visual duties;</w:t>
      </w:r>
      <w:r>
        <w:rPr>
          <w:color w:val="000000"/>
        </w:rPr>
        <w:br/>
        <w:t> </w:t>
      </w:r>
    </w:p>
    <w:p w14:paraId="7D1A6FA9" w14:textId="77777777" w:rsidR="00B97301" w:rsidRDefault="00392088">
      <w:pPr>
        <w:numPr>
          <w:ilvl w:val="1"/>
          <w:numId w:val="1"/>
        </w:numPr>
        <w:rPr>
          <w:color w:val="000000"/>
        </w:rPr>
      </w:pPr>
      <w:r>
        <w:rPr>
          <w:color w:val="000000"/>
        </w:rPr>
        <w:t>Assistance with physical education exercises;</w:t>
      </w:r>
      <w:r>
        <w:rPr>
          <w:color w:val="000000"/>
        </w:rPr>
        <w:br/>
        <w:t> </w:t>
      </w:r>
    </w:p>
    <w:p w14:paraId="7A3AA6E5" w14:textId="77777777" w:rsidR="00B97301" w:rsidRDefault="00392088">
      <w:pPr>
        <w:numPr>
          <w:ilvl w:val="1"/>
          <w:numId w:val="1"/>
        </w:numPr>
        <w:rPr>
          <w:color w:val="000000"/>
        </w:rPr>
      </w:pPr>
      <w:r>
        <w:rPr>
          <w:color w:val="000000"/>
        </w:rPr>
        <w:t>Instructional activities appropriate to the volunteer's training and classroom needs such as monitoring math assignments, listening to oral reading and others;</w:t>
      </w:r>
      <w:r>
        <w:rPr>
          <w:color w:val="000000"/>
        </w:rPr>
        <w:br/>
        <w:t> </w:t>
      </w:r>
    </w:p>
    <w:p w14:paraId="37218CD0" w14:textId="77777777" w:rsidR="00B97301" w:rsidRDefault="00392088">
      <w:pPr>
        <w:numPr>
          <w:ilvl w:val="1"/>
          <w:numId w:val="1"/>
        </w:numPr>
        <w:rPr>
          <w:color w:val="000000"/>
        </w:rPr>
      </w:pPr>
      <w:r>
        <w:rPr>
          <w:color w:val="000000"/>
        </w:rPr>
        <w:t>Vision and hearing testing and approved medical surveys;</w:t>
      </w:r>
      <w:r>
        <w:rPr>
          <w:color w:val="000000"/>
        </w:rPr>
        <w:br/>
        <w:t> </w:t>
      </w:r>
    </w:p>
    <w:p w14:paraId="1D23D783" w14:textId="77777777" w:rsidR="00B97301" w:rsidRDefault="00392088">
      <w:pPr>
        <w:numPr>
          <w:ilvl w:val="1"/>
          <w:numId w:val="1"/>
        </w:numPr>
        <w:rPr>
          <w:color w:val="000000"/>
        </w:rPr>
      </w:pPr>
      <w:r>
        <w:rPr>
          <w:color w:val="000000"/>
        </w:rPr>
        <w:t>School activities supervision; and</w:t>
      </w:r>
      <w:r>
        <w:rPr>
          <w:color w:val="000000"/>
        </w:rPr>
        <w:br/>
        <w:t> </w:t>
      </w:r>
    </w:p>
    <w:p w14:paraId="030F8F2A" w14:textId="77777777" w:rsidR="00B97301" w:rsidRDefault="00392088">
      <w:pPr>
        <w:numPr>
          <w:ilvl w:val="1"/>
          <w:numId w:val="1"/>
        </w:numPr>
        <w:rPr>
          <w:color w:val="000000"/>
        </w:rPr>
      </w:pPr>
      <w:r>
        <w:rPr>
          <w:color w:val="000000"/>
        </w:rPr>
        <w:t>Playground supervision with a staff member;</w:t>
      </w:r>
      <w:r>
        <w:rPr>
          <w:color w:val="000000"/>
        </w:rPr>
        <w:br/>
        <w:t> </w:t>
      </w:r>
    </w:p>
    <w:p w14:paraId="06F3F82E" w14:textId="77777777" w:rsidR="00B97301" w:rsidRDefault="00392088">
      <w:pPr>
        <w:numPr>
          <w:ilvl w:val="0"/>
          <w:numId w:val="1"/>
        </w:numPr>
        <w:rPr>
          <w:color w:val="000000"/>
        </w:rPr>
      </w:pPr>
      <w:r>
        <w:rPr>
          <w:color w:val="000000"/>
        </w:rPr>
        <w:lastRenderedPageBreak/>
        <w:t>Have their services terminated for these and other reasons:</w:t>
      </w:r>
      <w:r>
        <w:rPr>
          <w:color w:val="000000"/>
        </w:rPr>
        <w:br/>
        <w:t xml:space="preserve">  </w:t>
      </w:r>
    </w:p>
    <w:p w14:paraId="5884BFD9" w14:textId="77777777" w:rsidR="00B97301" w:rsidRDefault="00392088">
      <w:pPr>
        <w:numPr>
          <w:ilvl w:val="1"/>
          <w:numId w:val="1"/>
        </w:numPr>
        <w:rPr>
          <w:color w:val="000000"/>
        </w:rPr>
      </w:pPr>
      <w:r>
        <w:rPr>
          <w:color w:val="000000"/>
        </w:rPr>
        <w:t>Program and/or duties completed;</w:t>
      </w:r>
      <w:r>
        <w:rPr>
          <w:color w:val="000000"/>
        </w:rPr>
        <w:br/>
        <w:t> </w:t>
      </w:r>
    </w:p>
    <w:p w14:paraId="77C0CF12" w14:textId="77777777" w:rsidR="00B97301" w:rsidRDefault="00392088">
      <w:pPr>
        <w:numPr>
          <w:ilvl w:val="1"/>
          <w:numId w:val="1"/>
        </w:numPr>
        <w:rPr>
          <w:color w:val="000000"/>
        </w:rPr>
      </w:pPr>
      <w:r>
        <w:rPr>
          <w:color w:val="000000"/>
        </w:rPr>
        <w:t>Resignation of the volunteer;</w:t>
      </w:r>
      <w:r>
        <w:rPr>
          <w:color w:val="000000"/>
        </w:rPr>
        <w:br/>
        <w:t> </w:t>
      </w:r>
    </w:p>
    <w:p w14:paraId="3AD4E1FF" w14:textId="77777777" w:rsidR="00B97301" w:rsidRDefault="00392088">
      <w:pPr>
        <w:numPr>
          <w:ilvl w:val="1"/>
          <w:numId w:val="1"/>
        </w:numPr>
        <w:rPr>
          <w:color w:val="000000"/>
        </w:rPr>
      </w:pPr>
      <w:r>
        <w:rPr>
          <w:color w:val="000000"/>
        </w:rPr>
        <w:t>Replacement by paid staff member; and</w:t>
      </w:r>
      <w:r>
        <w:rPr>
          <w:color w:val="000000"/>
        </w:rPr>
        <w:br/>
        <w:t> </w:t>
      </w:r>
    </w:p>
    <w:p w14:paraId="13EEC23D" w14:textId="77777777" w:rsidR="00B97301" w:rsidRDefault="00392088">
      <w:pPr>
        <w:numPr>
          <w:ilvl w:val="1"/>
          <w:numId w:val="1"/>
        </w:numPr>
        <w:rPr>
          <w:color w:val="000000"/>
        </w:rPr>
      </w:pPr>
      <w:r>
        <w:rPr>
          <w:color w:val="000000"/>
        </w:rPr>
        <w:t>Circumstances which in the judgment of the administration may necessitate asking the volunteer to terminate services.</w:t>
      </w:r>
      <w:r>
        <w:rPr>
          <w:color w:val="000000"/>
        </w:rPr>
        <w:br/>
        <w:t> </w:t>
      </w:r>
    </w:p>
    <w:p w14:paraId="499E6664" w14:textId="77777777" w:rsidR="00B97301" w:rsidRDefault="00B97301">
      <w:pPr>
        <w:spacing w:after="240"/>
        <w:rPr>
          <w:rFonts w:eastAsia="Times New Roman"/>
          <w:color w:val="000000"/>
          <w:sz w:val="23"/>
          <w:szCs w:val="23"/>
        </w:rPr>
      </w:pPr>
    </w:p>
    <w:p w14:paraId="5CCAE810" w14:textId="77777777" w:rsidR="00B97301" w:rsidRDefault="00392088">
      <w:pPr>
        <w:pStyle w:val="NormalWeb"/>
        <w:rPr>
          <w:color w:val="000000"/>
        </w:rPr>
      </w:pPr>
      <w:r>
        <w:rPr>
          <w:color w:val="000000"/>
        </w:rPr>
        <w:t xml:space="preserve">Last Revised: </w:t>
      </w:r>
      <w:r>
        <w:rPr>
          <w:b/>
          <w:bCs/>
          <w:color w:val="000000"/>
        </w:rPr>
        <w:t>December 01, 2011</w:t>
      </w:r>
      <w:r>
        <w:rPr>
          <w:color w:val="000000"/>
        </w:rPr>
        <w:br/>
        <w:t xml:space="preserve">Prior Revised Dates: </w:t>
      </w:r>
      <w:r>
        <w:rPr>
          <w:b/>
          <w:bCs/>
          <w:color w:val="000000"/>
        </w:rPr>
        <w:t>04.98</w:t>
      </w:r>
    </w:p>
    <w:p w14:paraId="6F359091" w14:textId="77777777" w:rsidR="00B97301" w:rsidRDefault="00B97301">
      <w:pPr>
        <w:rPr>
          <w:rFonts w:eastAsia="Times New Roman"/>
          <w:color w:val="000000"/>
          <w:sz w:val="23"/>
          <w:szCs w:val="23"/>
        </w:rPr>
      </w:pPr>
    </w:p>
    <w:p w14:paraId="74F7F3F2" w14:textId="77777777" w:rsidR="00B97301" w:rsidRDefault="005A118E">
      <w:pPr>
        <w:rPr>
          <w:rFonts w:eastAsia="Times New Roman"/>
          <w:color w:val="000000"/>
          <w:sz w:val="23"/>
          <w:szCs w:val="23"/>
        </w:rPr>
      </w:pPr>
      <w:r>
        <w:rPr>
          <w:rFonts w:eastAsia="Times New Roman"/>
          <w:noProof/>
          <w:color w:val="000000"/>
          <w:sz w:val="23"/>
          <w:szCs w:val="23"/>
        </w:rPr>
        <w:pict w14:anchorId="4401533B">
          <v:rect id="_x0000_i1025" alt="" style="width:468pt;height:.05pt;mso-width-percent:0;mso-height-percent:0;mso-width-percent:0;mso-height-percent:0" o:hralign="center" o:hrstd="t" o:hr="t" fillcolor="#a0a0a0" stroked="f"/>
        </w:pict>
      </w:r>
    </w:p>
    <w:p w14:paraId="6756930F" w14:textId="77777777" w:rsidR="00392088" w:rsidRDefault="00392088">
      <w:pPr>
        <w:pStyle w:val="NormalWeb"/>
        <w:rPr>
          <w:color w:val="999999"/>
        </w:rPr>
      </w:pPr>
      <w:r>
        <w:rPr>
          <w:color w:val="999999"/>
        </w:rPr>
        <w:t>© 2020-2025 Washington State School Directors' Association. All rights reserved.</w:t>
      </w:r>
    </w:p>
    <w:sectPr w:rsidR="0039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655D2"/>
    <w:multiLevelType w:val="multilevel"/>
    <w:tmpl w:val="5128FE6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9A"/>
    <w:rsid w:val="00392088"/>
    <w:rsid w:val="00460B5C"/>
    <w:rsid w:val="005A118E"/>
    <w:rsid w:val="007C7F9A"/>
    <w:rsid w:val="00B9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E65C9"/>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5630P-Procedure Volunteers </dc:title>
  <dc:subject/>
  <dc:creator>Connie  Fehrenbach</dc:creator>
  <cp:keywords/>
  <dc:description/>
  <cp:lastModifiedBy>Connie  Fehrenbach</cp:lastModifiedBy>
  <cp:revision>3</cp:revision>
  <dcterms:created xsi:type="dcterms:W3CDTF">2024-10-14T19:35:00Z</dcterms:created>
  <dcterms:modified xsi:type="dcterms:W3CDTF">2024-10-14T19:49:00Z</dcterms:modified>
</cp:coreProperties>
</file>