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E17E9" w14:textId="5C3177DB" w:rsidR="009E7039" w:rsidRDefault="00463AF6" w:rsidP="00463AF6">
      <w:pPr>
        <w:jc w:val="right"/>
        <w:rPr>
          <w:b/>
          <w:bCs/>
        </w:rPr>
      </w:pPr>
      <w:r w:rsidRPr="00463AF6">
        <w:rPr>
          <w:b/>
          <w:bCs/>
        </w:rPr>
        <w:t>3412 Automated External Defibrillators</w:t>
      </w:r>
    </w:p>
    <w:p w14:paraId="10CCC228" w14:textId="1A412245" w:rsidR="003E6C03" w:rsidRDefault="003E6C03" w:rsidP="003E6C03">
      <w:pPr>
        <w:rPr>
          <w:b/>
          <w:bCs/>
        </w:rPr>
      </w:pPr>
    </w:p>
    <w:p w14:paraId="4FCC6B36" w14:textId="37DABC01" w:rsidR="003E6C03" w:rsidRPr="003E6C03" w:rsidRDefault="003E6C03" w:rsidP="003E6C03">
      <w:r>
        <w:t xml:space="preserve">The Index School board of Directors recognize that equipping schools with automated external defibrillators (AEDs) </w:t>
      </w:r>
    </w:p>
    <w:p w14:paraId="21F2E72A" w14:textId="7E9AEC0E" w:rsidR="00463AF6" w:rsidRDefault="00463AF6"/>
    <w:p w14:paraId="185EBEF6" w14:textId="05D0B02C" w:rsidR="00463AF6" w:rsidRDefault="00463AF6"/>
    <w:p w14:paraId="3203426E" w14:textId="77777777" w:rsidR="00463AF6" w:rsidRDefault="00463AF6"/>
    <w:sectPr w:rsidR="00463AF6" w:rsidSect="00C6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F6"/>
    <w:rsid w:val="003E6C03"/>
    <w:rsid w:val="00463AF6"/>
    <w:rsid w:val="0099138B"/>
    <w:rsid w:val="009E7039"/>
    <w:rsid w:val="00C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26975"/>
  <w15:chartTrackingRefBased/>
  <w15:docId w15:val="{517B8AAE-2E5C-0E42-BCAC-64675386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Connie  Fehrenbach</cp:lastModifiedBy>
  <cp:revision>2</cp:revision>
  <dcterms:created xsi:type="dcterms:W3CDTF">2024-01-04T22:14:00Z</dcterms:created>
  <dcterms:modified xsi:type="dcterms:W3CDTF">2024-01-04T22:18:00Z</dcterms:modified>
</cp:coreProperties>
</file>